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A1" w:rsidRDefault="00A238A1" w:rsidP="0027177F">
      <w:pPr>
        <w:spacing w:after="0"/>
        <w:ind w:left="-284"/>
        <w:jc w:val="center"/>
        <w:rPr>
          <w:b/>
        </w:rPr>
      </w:pPr>
    </w:p>
    <w:p w:rsidR="00A238A1" w:rsidRDefault="00A238A1" w:rsidP="0058559A">
      <w:pPr>
        <w:spacing w:after="0"/>
        <w:rPr>
          <w:b/>
        </w:rPr>
      </w:pPr>
    </w:p>
    <w:p w:rsidR="00586C5B" w:rsidRDefault="00586C5B" w:rsidP="00850BC9">
      <w:pPr>
        <w:spacing w:after="0"/>
        <w:jc w:val="center"/>
        <w:rPr>
          <w:b/>
        </w:rPr>
      </w:pPr>
    </w:p>
    <w:p w:rsidR="00A238A1" w:rsidRPr="0027177F" w:rsidRDefault="00A238A1" w:rsidP="00850BC9">
      <w:pPr>
        <w:spacing w:after="0"/>
        <w:jc w:val="center"/>
        <w:rPr>
          <w:b/>
          <w:smallCaps/>
        </w:rPr>
      </w:pPr>
      <w:r w:rsidRPr="0027177F">
        <w:rPr>
          <w:b/>
          <w:smallCaps/>
        </w:rPr>
        <w:t xml:space="preserve">Storia del cinema e del video </w:t>
      </w:r>
      <w:r w:rsidR="0061118A">
        <w:rPr>
          <w:b/>
          <w:smallCaps/>
        </w:rPr>
        <w:t xml:space="preserve">(Triennio) </w:t>
      </w:r>
      <w:r w:rsidRPr="0027177F">
        <w:rPr>
          <w:b/>
          <w:smallCaps/>
        </w:rPr>
        <w:t xml:space="preserve">– </w:t>
      </w:r>
      <w:r w:rsidR="003365A5">
        <w:rPr>
          <w:b/>
          <w:smallCaps/>
        </w:rPr>
        <w:t>P</w:t>
      </w:r>
      <w:r w:rsidR="00E70189">
        <w:rPr>
          <w:b/>
          <w:smallCaps/>
        </w:rPr>
        <w:t>rogramma</w:t>
      </w:r>
      <w:r w:rsidR="003365A5">
        <w:rPr>
          <w:b/>
          <w:smallCaps/>
        </w:rPr>
        <w:t xml:space="preserve"> e istruzioni per l’esame</w:t>
      </w:r>
    </w:p>
    <w:p w:rsidR="000A0E88" w:rsidRPr="0027177F" w:rsidRDefault="004072D8" w:rsidP="00850BC9">
      <w:pPr>
        <w:spacing w:after="0"/>
        <w:jc w:val="center"/>
        <w:rPr>
          <w:smallCaps/>
        </w:rPr>
      </w:pPr>
      <w:r w:rsidRPr="0027177F">
        <w:rPr>
          <w:b/>
          <w:smallCaps/>
        </w:rPr>
        <w:t>Docente</w:t>
      </w:r>
      <w:r w:rsidR="000A0E88" w:rsidRPr="0027177F">
        <w:rPr>
          <w:b/>
          <w:smallCaps/>
        </w:rPr>
        <w:t xml:space="preserve">: </w:t>
      </w:r>
      <w:r w:rsidR="000A0E88" w:rsidRPr="0027177F">
        <w:rPr>
          <w:smallCaps/>
        </w:rPr>
        <w:t>Alessandro Cadoni</w:t>
      </w:r>
    </w:p>
    <w:p w:rsidR="0027177F" w:rsidRDefault="0027177F" w:rsidP="0058559A">
      <w:pPr>
        <w:spacing w:after="0"/>
        <w:rPr>
          <w:b/>
        </w:rPr>
      </w:pPr>
    </w:p>
    <w:p w:rsidR="00A238A1" w:rsidRPr="00680304" w:rsidRDefault="00A238A1" w:rsidP="0058559A">
      <w:pPr>
        <w:spacing w:after="0"/>
      </w:pPr>
    </w:p>
    <w:p w:rsidR="0058559A" w:rsidRDefault="00E70189" w:rsidP="0058559A">
      <w:pPr>
        <w:pStyle w:val="Paragrafoelenco"/>
        <w:rPr>
          <w:b/>
        </w:rPr>
      </w:pPr>
      <w:r w:rsidRPr="004F671B">
        <w:rPr>
          <w:b/>
        </w:rPr>
        <w:t>Lista dei film: corso istituzionale</w:t>
      </w:r>
    </w:p>
    <w:p w:rsidR="004F671B" w:rsidRPr="004F671B" w:rsidRDefault="004F671B" w:rsidP="0058559A">
      <w:pPr>
        <w:pStyle w:val="Paragrafoelenco"/>
        <w:rPr>
          <w:b/>
        </w:rPr>
      </w:pPr>
    </w:p>
    <w:p w:rsidR="00B91333" w:rsidRPr="00102C04" w:rsidRDefault="00B91333" w:rsidP="0058559A">
      <w:pPr>
        <w:pStyle w:val="Paragrafoelenco"/>
      </w:pPr>
    </w:p>
    <w:p w:rsidR="00802EF7" w:rsidRDefault="00102C04" w:rsidP="0058559A">
      <w:pPr>
        <w:pStyle w:val="Paragrafoelenco"/>
        <w:numPr>
          <w:ilvl w:val="0"/>
          <w:numId w:val="2"/>
        </w:numPr>
        <w:rPr>
          <w:rStyle w:val="st"/>
        </w:rPr>
      </w:pPr>
      <w:proofErr w:type="spellStart"/>
      <w:r>
        <w:rPr>
          <w:rStyle w:val="st"/>
        </w:rPr>
        <w:t>Das</w:t>
      </w:r>
      <w:proofErr w:type="spellEnd"/>
      <w:r>
        <w:rPr>
          <w:rStyle w:val="st"/>
        </w:rPr>
        <w:t xml:space="preserve"> Cabinet </w:t>
      </w:r>
      <w:proofErr w:type="spellStart"/>
      <w:r>
        <w:rPr>
          <w:rStyle w:val="st"/>
        </w:rPr>
        <w:t>des</w:t>
      </w:r>
      <w:proofErr w:type="spellEnd"/>
      <w:r>
        <w:rPr>
          <w:rStyle w:val="st"/>
        </w:rPr>
        <w:t xml:space="preserve"> Dr. </w:t>
      </w:r>
      <w:proofErr w:type="spellStart"/>
      <w:r>
        <w:rPr>
          <w:rStyle w:val="st"/>
        </w:rPr>
        <w:t>Caligari</w:t>
      </w:r>
      <w:proofErr w:type="spellEnd"/>
      <w:r w:rsidRPr="00102C04">
        <w:t xml:space="preserve"> </w:t>
      </w:r>
      <w:r>
        <w:rPr>
          <w:rStyle w:val="st"/>
        </w:rPr>
        <w:t>(</w:t>
      </w:r>
      <w:r w:rsidRPr="00102C04">
        <w:t xml:space="preserve">Il gabinetto del dottor </w:t>
      </w:r>
      <w:proofErr w:type="spellStart"/>
      <w:r w:rsidRPr="00102C04">
        <w:t>Caligari</w:t>
      </w:r>
      <w:proofErr w:type="spellEnd"/>
      <w:r>
        <w:rPr>
          <w:rStyle w:val="st"/>
        </w:rPr>
        <w:t xml:space="preserve">), 1920, R. </w:t>
      </w:r>
      <w:proofErr w:type="spellStart"/>
      <w:r>
        <w:rPr>
          <w:rStyle w:val="st"/>
        </w:rPr>
        <w:t>Wiene</w:t>
      </w:r>
      <w:proofErr w:type="spellEnd"/>
    </w:p>
    <w:p w:rsidR="0058559A" w:rsidRPr="00411377" w:rsidRDefault="00802EF7" w:rsidP="0058559A">
      <w:pPr>
        <w:pStyle w:val="Paragrafoelenco"/>
        <w:numPr>
          <w:ilvl w:val="0"/>
          <w:numId w:val="2"/>
        </w:numPr>
        <w:rPr>
          <w:lang w:val="de-DE"/>
        </w:rPr>
      </w:pPr>
      <w:r w:rsidRPr="00411377">
        <w:rPr>
          <w:rStyle w:val="st"/>
          <w:i/>
          <w:lang w:val="de-DE"/>
        </w:rPr>
        <w:t>Der Letze Mann</w:t>
      </w:r>
      <w:r w:rsidRPr="00411377">
        <w:rPr>
          <w:rStyle w:val="st"/>
          <w:lang w:val="de-DE"/>
        </w:rPr>
        <w:t>, 1924, F.W. Murnau</w:t>
      </w:r>
      <w:r w:rsidR="0062145F" w:rsidRPr="00411377">
        <w:rPr>
          <w:rStyle w:val="st"/>
          <w:lang w:val="de-DE"/>
        </w:rPr>
        <w:t xml:space="preserve"> </w:t>
      </w:r>
    </w:p>
    <w:p w:rsidR="0058559A" w:rsidRDefault="0058559A" w:rsidP="0058559A">
      <w:pPr>
        <w:pStyle w:val="Paragrafoelenco"/>
        <w:numPr>
          <w:ilvl w:val="0"/>
          <w:numId w:val="2"/>
        </w:numPr>
      </w:pPr>
      <w:r w:rsidRPr="00102C04">
        <w:t>The General</w:t>
      </w:r>
      <w:r w:rsidR="00102C04">
        <w:t xml:space="preserve"> (Come vinsi la guerra), 1927, B. Keaton </w:t>
      </w:r>
    </w:p>
    <w:p w:rsidR="00411377" w:rsidRPr="00411377" w:rsidRDefault="00411377" w:rsidP="00411377">
      <w:pPr>
        <w:pStyle w:val="Paragrafoelenco"/>
        <w:numPr>
          <w:ilvl w:val="0"/>
          <w:numId w:val="2"/>
        </w:numPr>
        <w:rPr>
          <w:lang w:val="en-GB"/>
        </w:rPr>
      </w:pPr>
      <w:r w:rsidRPr="00411377">
        <w:rPr>
          <w:lang w:val="en-GB"/>
        </w:rPr>
        <w:t xml:space="preserve">Un </w:t>
      </w:r>
      <w:proofErr w:type="spellStart"/>
      <w:r w:rsidRPr="00411377">
        <w:rPr>
          <w:lang w:val="en-GB"/>
        </w:rPr>
        <w:t>chien</w:t>
      </w:r>
      <w:proofErr w:type="spellEnd"/>
      <w:r w:rsidRPr="00411377">
        <w:rPr>
          <w:lang w:val="en-GB"/>
        </w:rPr>
        <w:t xml:space="preserve"> </w:t>
      </w:r>
      <w:proofErr w:type="spellStart"/>
      <w:r w:rsidRPr="00411377">
        <w:rPr>
          <w:lang w:val="en-GB"/>
        </w:rPr>
        <w:t>andalou</w:t>
      </w:r>
      <w:proofErr w:type="spellEnd"/>
      <w:r w:rsidRPr="00411377">
        <w:rPr>
          <w:lang w:val="en-GB"/>
        </w:rPr>
        <w:t xml:space="preserve">, </w:t>
      </w:r>
      <w:r w:rsidRPr="00411377">
        <w:rPr>
          <w:rStyle w:val="st"/>
          <w:lang w:val="en-GB"/>
        </w:rPr>
        <w:t>1929</w:t>
      </w:r>
      <w:r>
        <w:rPr>
          <w:rStyle w:val="st"/>
          <w:lang w:val="en-GB"/>
        </w:rPr>
        <w:t xml:space="preserve">, </w:t>
      </w:r>
      <w:r w:rsidRPr="00411377">
        <w:rPr>
          <w:lang w:val="en-GB"/>
        </w:rPr>
        <w:t xml:space="preserve">L. </w:t>
      </w:r>
      <w:r w:rsidRPr="00411377">
        <w:rPr>
          <w:rStyle w:val="st"/>
          <w:lang w:val="en-GB"/>
        </w:rPr>
        <w:t xml:space="preserve">Buñuel (e </w:t>
      </w:r>
      <w:r w:rsidRPr="00411377">
        <w:rPr>
          <w:b/>
          <w:lang w:val="en-GB"/>
        </w:rPr>
        <w:t>Meshes of the Afternoon</w:t>
      </w:r>
      <w:r w:rsidRPr="00411377">
        <w:rPr>
          <w:lang w:val="en-GB"/>
        </w:rPr>
        <w:t xml:space="preserve">, 1943, M. </w:t>
      </w:r>
      <w:proofErr w:type="spellStart"/>
      <w:r w:rsidRPr="00411377">
        <w:rPr>
          <w:lang w:val="en-GB"/>
        </w:rPr>
        <w:t>Deren</w:t>
      </w:r>
      <w:proofErr w:type="spellEnd"/>
      <w:r>
        <w:rPr>
          <w:lang w:val="en-GB"/>
        </w:rPr>
        <w:t>)</w:t>
      </w:r>
    </w:p>
    <w:p w:rsidR="0058559A" w:rsidRDefault="004F1F96" w:rsidP="0058559A">
      <w:pPr>
        <w:pStyle w:val="Paragrafoelenco"/>
        <w:numPr>
          <w:ilvl w:val="0"/>
          <w:numId w:val="2"/>
        </w:numPr>
      </w:pPr>
      <w:proofErr w:type="spellStart"/>
      <w:r>
        <w:t>Modern</w:t>
      </w:r>
      <w:proofErr w:type="spellEnd"/>
      <w:r>
        <w:t xml:space="preserve"> Times</w:t>
      </w:r>
      <w:r w:rsidR="00102C04">
        <w:t xml:space="preserve"> (</w:t>
      </w:r>
      <w:r>
        <w:t>Tempi moderni</w:t>
      </w:r>
      <w:r w:rsidR="00102C04">
        <w:t>), 19</w:t>
      </w:r>
      <w:r>
        <w:t>36</w:t>
      </w:r>
      <w:r w:rsidR="00102C04">
        <w:t>, C. Chaplin</w:t>
      </w:r>
    </w:p>
    <w:p w:rsidR="00680304" w:rsidRDefault="00102C04" w:rsidP="00680304">
      <w:pPr>
        <w:pStyle w:val="Paragrafoelenco"/>
        <w:numPr>
          <w:ilvl w:val="0"/>
          <w:numId w:val="2"/>
        </w:numPr>
      </w:pPr>
      <w:r w:rsidRPr="00283ACC">
        <w:t>Citizen Kane (Quarto potere), 1940, O. Welles</w:t>
      </w:r>
    </w:p>
    <w:p w:rsidR="00102C04" w:rsidRDefault="00102C04" w:rsidP="00102C04">
      <w:pPr>
        <w:pStyle w:val="Paragrafoelenco"/>
        <w:numPr>
          <w:ilvl w:val="0"/>
          <w:numId w:val="2"/>
        </w:numPr>
        <w:rPr>
          <w:lang w:val="fr-FR"/>
        </w:rPr>
      </w:pPr>
      <w:r w:rsidRPr="00102C04">
        <w:rPr>
          <w:lang w:val="fr-FR"/>
        </w:rPr>
        <w:t xml:space="preserve">Les enfants du Paradis, 1945, M. </w:t>
      </w:r>
      <w:r>
        <w:rPr>
          <w:lang w:val="fr-FR"/>
        </w:rPr>
        <w:t>Carné</w:t>
      </w:r>
    </w:p>
    <w:p w:rsidR="0062145F" w:rsidRPr="00411377" w:rsidRDefault="00411377" w:rsidP="00102C04">
      <w:pPr>
        <w:pStyle w:val="Paragrafoelenco"/>
        <w:numPr>
          <w:ilvl w:val="0"/>
          <w:numId w:val="2"/>
        </w:numPr>
      </w:pPr>
      <w:r w:rsidRPr="00411377">
        <w:t>Stromboli terra di Dio</w:t>
      </w:r>
      <w:r w:rsidR="0062145F" w:rsidRPr="00411377">
        <w:t>, 1945, R. Rossellini</w:t>
      </w:r>
    </w:p>
    <w:p w:rsidR="00102C04" w:rsidRPr="00102C04" w:rsidRDefault="00102C04" w:rsidP="00102C04">
      <w:pPr>
        <w:pStyle w:val="Paragrafoelenco"/>
        <w:numPr>
          <w:ilvl w:val="0"/>
          <w:numId w:val="2"/>
        </w:numPr>
      </w:pPr>
      <w:r w:rsidRPr="00102C04">
        <w:t>Ladri di biciclette, 1948, V. De Sica</w:t>
      </w:r>
    </w:p>
    <w:p w:rsidR="00680304" w:rsidRDefault="00E70189" w:rsidP="00680304">
      <w:pPr>
        <w:pStyle w:val="Paragrafoelenco"/>
        <w:numPr>
          <w:ilvl w:val="0"/>
          <w:numId w:val="2"/>
        </w:numPr>
      </w:pPr>
      <w:r>
        <w:rPr>
          <w:rStyle w:val="st"/>
        </w:rPr>
        <w:t>Il settimo sigillo</w:t>
      </w:r>
      <w:r w:rsidR="00102C04">
        <w:t>, 1957, I. Bergman</w:t>
      </w:r>
    </w:p>
    <w:p w:rsidR="001A0E7C" w:rsidRPr="00102C04" w:rsidRDefault="001A0E7C" w:rsidP="001A0E7C">
      <w:pPr>
        <w:pStyle w:val="Paragrafoelenco"/>
        <w:numPr>
          <w:ilvl w:val="0"/>
          <w:numId w:val="2"/>
        </w:numPr>
      </w:pPr>
      <w:proofErr w:type="spellStart"/>
      <w:r>
        <w:rPr>
          <w:rStyle w:val="st"/>
        </w:rPr>
        <w:t>Les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Quatre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Cents</w:t>
      </w:r>
      <w:proofErr w:type="spellEnd"/>
      <w:r>
        <w:rPr>
          <w:rStyle w:val="st"/>
        </w:rPr>
        <w:t xml:space="preserve"> Coups</w:t>
      </w:r>
      <w:r>
        <w:t xml:space="preserve"> (I quattrocento colpi), 1959, F. Truffaut</w:t>
      </w:r>
    </w:p>
    <w:p w:rsidR="001A0E7C" w:rsidRPr="001A0E7C" w:rsidRDefault="001A0E7C" w:rsidP="001A0E7C">
      <w:pPr>
        <w:pStyle w:val="Paragrafoelenco"/>
        <w:numPr>
          <w:ilvl w:val="0"/>
          <w:numId w:val="2"/>
        </w:numPr>
        <w:rPr>
          <w:lang w:val="fr-FR"/>
        </w:rPr>
      </w:pPr>
      <w:r w:rsidRPr="00102C04">
        <w:rPr>
          <w:rStyle w:val="st"/>
          <w:lang w:val="fr-FR"/>
        </w:rPr>
        <w:t>À bout de souffle</w:t>
      </w:r>
      <w:r w:rsidRPr="00102C04">
        <w:rPr>
          <w:lang w:val="fr-FR"/>
        </w:rPr>
        <w:t xml:space="preserve"> (</w:t>
      </w:r>
      <w:proofErr w:type="spellStart"/>
      <w:r w:rsidRPr="00102C04">
        <w:rPr>
          <w:lang w:val="fr-FR"/>
        </w:rPr>
        <w:t>Fino</w:t>
      </w:r>
      <w:proofErr w:type="spellEnd"/>
      <w:r w:rsidRPr="00102C04">
        <w:rPr>
          <w:lang w:val="fr-FR"/>
        </w:rPr>
        <w:t xml:space="preserve"> </w:t>
      </w:r>
      <w:proofErr w:type="spellStart"/>
      <w:r w:rsidRPr="00102C04">
        <w:rPr>
          <w:lang w:val="fr-FR"/>
        </w:rPr>
        <w:t>all’ultimo</w:t>
      </w:r>
      <w:proofErr w:type="spellEnd"/>
      <w:r w:rsidRPr="00102C04">
        <w:rPr>
          <w:lang w:val="fr-FR"/>
        </w:rPr>
        <w:t xml:space="preserve"> </w:t>
      </w:r>
      <w:proofErr w:type="spellStart"/>
      <w:r w:rsidRPr="00102C04">
        <w:rPr>
          <w:lang w:val="fr-FR"/>
        </w:rPr>
        <w:t>respiro</w:t>
      </w:r>
      <w:proofErr w:type="spellEnd"/>
      <w:r w:rsidRPr="00102C04">
        <w:rPr>
          <w:lang w:val="fr-FR"/>
        </w:rPr>
        <w:t>), 1960, J.L. Godard</w:t>
      </w:r>
    </w:p>
    <w:p w:rsidR="00102C04" w:rsidRDefault="00102C04" w:rsidP="00680304">
      <w:pPr>
        <w:pStyle w:val="Paragrafoelenco"/>
        <w:numPr>
          <w:ilvl w:val="0"/>
          <w:numId w:val="2"/>
        </w:numPr>
      </w:pPr>
      <w:r w:rsidRPr="00102C04">
        <w:t>La dolce vita</w:t>
      </w:r>
      <w:r>
        <w:t>, 1960, F. Fellini</w:t>
      </w:r>
    </w:p>
    <w:p w:rsidR="00BB7353" w:rsidRPr="00411377" w:rsidRDefault="00BB7353" w:rsidP="00680304">
      <w:pPr>
        <w:pStyle w:val="Paragrafoelenco"/>
        <w:numPr>
          <w:ilvl w:val="0"/>
          <w:numId w:val="2"/>
        </w:numPr>
      </w:pPr>
      <w:proofErr w:type="spellStart"/>
      <w:r w:rsidRPr="00411377">
        <w:rPr>
          <w:rStyle w:val="st"/>
        </w:rPr>
        <w:t>El</w:t>
      </w:r>
      <w:proofErr w:type="spellEnd"/>
      <w:r w:rsidRPr="00411377">
        <w:rPr>
          <w:rStyle w:val="st"/>
        </w:rPr>
        <w:t xml:space="preserve"> </w:t>
      </w:r>
      <w:proofErr w:type="spellStart"/>
      <w:r w:rsidRPr="00411377">
        <w:rPr>
          <w:rStyle w:val="st"/>
        </w:rPr>
        <w:t>ángel</w:t>
      </w:r>
      <w:proofErr w:type="spellEnd"/>
      <w:r w:rsidRPr="00411377">
        <w:rPr>
          <w:rStyle w:val="st"/>
        </w:rPr>
        <w:t xml:space="preserve"> </w:t>
      </w:r>
      <w:proofErr w:type="spellStart"/>
      <w:r w:rsidRPr="00411377">
        <w:rPr>
          <w:rStyle w:val="st"/>
        </w:rPr>
        <w:t>exterminador</w:t>
      </w:r>
      <w:proofErr w:type="spellEnd"/>
      <w:r w:rsidRPr="00411377">
        <w:rPr>
          <w:rStyle w:val="st"/>
        </w:rPr>
        <w:t xml:space="preserve"> (L’angelo sterminatore), 1962, L. </w:t>
      </w:r>
      <w:proofErr w:type="spellStart"/>
      <w:r w:rsidRPr="00411377">
        <w:rPr>
          <w:rStyle w:val="st"/>
        </w:rPr>
        <w:t>Buñuel</w:t>
      </w:r>
      <w:proofErr w:type="spellEnd"/>
    </w:p>
    <w:p w:rsidR="00BB7353" w:rsidRPr="00411377" w:rsidRDefault="00BB7353" w:rsidP="00BB7353">
      <w:pPr>
        <w:pStyle w:val="Paragrafoelenco"/>
        <w:numPr>
          <w:ilvl w:val="0"/>
          <w:numId w:val="2"/>
        </w:numPr>
        <w:rPr>
          <w:rStyle w:val="Enfasicorsivo"/>
          <w:iCs w:val="0"/>
        </w:rPr>
      </w:pPr>
      <w:r w:rsidRPr="00BB7353">
        <w:rPr>
          <w:rStyle w:val="Enfasicorsivo"/>
          <w:i w:val="0"/>
        </w:rPr>
        <w:t>Barry Lyndon</w:t>
      </w:r>
      <w:r>
        <w:rPr>
          <w:rStyle w:val="Enfasicorsivo"/>
          <w:i w:val="0"/>
        </w:rPr>
        <w:t>, 1975, S. Kubrick</w:t>
      </w:r>
    </w:p>
    <w:p w:rsidR="00411377" w:rsidRPr="00411377" w:rsidRDefault="00411377" w:rsidP="00BB7353">
      <w:pPr>
        <w:pStyle w:val="Paragrafoelenco"/>
        <w:numPr>
          <w:ilvl w:val="0"/>
          <w:numId w:val="2"/>
        </w:numPr>
        <w:rPr>
          <w:rStyle w:val="Enfasicorsivo"/>
          <w:iCs w:val="0"/>
        </w:rPr>
      </w:pPr>
      <w:proofErr w:type="spellStart"/>
      <w:r w:rsidRPr="00411377">
        <w:rPr>
          <w:iCs/>
        </w:rPr>
        <w:t>Nosferatu</w:t>
      </w:r>
      <w:proofErr w:type="spellEnd"/>
      <w:r w:rsidRPr="00411377">
        <w:rPr>
          <w:iCs/>
        </w:rPr>
        <w:t xml:space="preserve">: </w:t>
      </w:r>
      <w:proofErr w:type="spellStart"/>
      <w:r w:rsidRPr="00411377">
        <w:rPr>
          <w:iCs/>
        </w:rPr>
        <w:t>Phantom</w:t>
      </w:r>
      <w:proofErr w:type="spellEnd"/>
      <w:r w:rsidRPr="00411377">
        <w:rPr>
          <w:iCs/>
        </w:rPr>
        <w:t xml:space="preserve"> </w:t>
      </w:r>
      <w:proofErr w:type="spellStart"/>
      <w:r w:rsidRPr="00411377">
        <w:rPr>
          <w:iCs/>
        </w:rPr>
        <w:t>der</w:t>
      </w:r>
      <w:proofErr w:type="spellEnd"/>
      <w:r w:rsidRPr="00411377">
        <w:rPr>
          <w:iCs/>
        </w:rPr>
        <w:t xml:space="preserve"> </w:t>
      </w:r>
      <w:proofErr w:type="spellStart"/>
      <w:r w:rsidRPr="00411377">
        <w:rPr>
          <w:iCs/>
        </w:rPr>
        <w:t>Nacht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Nosferatu</w:t>
      </w:r>
      <w:proofErr w:type="spellEnd"/>
      <w:r>
        <w:rPr>
          <w:iCs/>
        </w:rPr>
        <w:t>, il principe della notte), 1979, W. Herzog</w:t>
      </w:r>
    </w:p>
    <w:p w:rsidR="00BB7353" w:rsidRPr="004F1F96" w:rsidRDefault="00BB7353" w:rsidP="00BB7353">
      <w:pPr>
        <w:pStyle w:val="Paragrafoelenco"/>
        <w:numPr>
          <w:ilvl w:val="0"/>
          <w:numId w:val="2"/>
        </w:numPr>
        <w:rPr>
          <w:rStyle w:val="Enfasicorsivo"/>
          <w:iCs w:val="0"/>
        </w:rPr>
      </w:pPr>
      <w:proofErr w:type="spellStart"/>
      <w:r>
        <w:rPr>
          <w:rStyle w:val="Enfasicorsivo"/>
          <w:i w:val="0"/>
        </w:rPr>
        <w:t>After</w:t>
      </w:r>
      <w:proofErr w:type="spellEnd"/>
      <w:r>
        <w:rPr>
          <w:rStyle w:val="Enfasicorsivo"/>
          <w:i w:val="0"/>
        </w:rPr>
        <w:t xml:space="preserve"> Hours (Fuori orario), 1985, M. Scorsese</w:t>
      </w:r>
    </w:p>
    <w:p w:rsidR="00BB7353" w:rsidRPr="00E62DFB" w:rsidRDefault="00BB7353" w:rsidP="00BB7353">
      <w:pPr>
        <w:pStyle w:val="Paragrafoelenco"/>
        <w:numPr>
          <w:ilvl w:val="0"/>
          <w:numId w:val="2"/>
        </w:numPr>
        <w:rPr>
          <w:rStyle w:val="Enfasicorsivo"/>
          <w:iCs w:val="0"/>
        </w:rPr>
      </w:pPr>
      <w:r>
        <w:rPr>
          <w:rStyle w:val="Enfasicorsivo"/>
          <w:i w:val="0"/>
        </w:rPr>
        <w:t>Pulp Fiction, 1994, Q. Tarantino</w:t>
      </w:r>
    </w:p>
    <w:p w:rsidR="00E62DFB" w:rsidRPr="00BB7353" w:rsidRDefault="00E62DFB" w:rsidP="00BB7353">
      <w:pPr>
        <w:pStyle w:val="Paragrafoelenco"/>
        <w:numPr>
          <w:ilvl w:val="0"/>
          <w:numId w:val="2"/>
        </w:numPr>
        <w:rPr>
          <w:rStyle w:val="Enfasicorsivo"/>
          <w:iCs w:val="0"/>
        </w:rPr>
      </w:pPr>
      <w:r>
        <w:rPr>
          <w:rStyle w:val="Enfasicorsivo"/>
          <w:i w:val="0"/>
        </w:rPr>
        <w:t xml:space="preserve">The Truman Show. 1998, P. </w:t>
      </w:r>
      <w:proofErr w:type="spellStart"/>
      <w:r>
        <w:rPr>
          <w:rStyle w:val="Enfasicorsivo"/>
          <w:i w:val="0"/>
        </w:rPr>
        <w:t>Weir</w:t>
      </w:r>
      <w:proofErr w:type="spellEnd"/>
    </w:p>
    <w:p w:rsidR="001A0E7C" w:rsidRPr="001A0E7C" w:rsidRDefault="001A0E7C" w:rsidP="001A0E7C">
      <w:pPr>
        <w:pStyle w:val="Paragrafoelenco"/>
        <w:numPr>
          <w:ilvl w:val="0"/>
          <w:numId w:val="2"/>
        </w:numPr>
      </w:pPr>
      <w:r w:rsidRPr="00411377">
        <w:rPr>
          <w:iCs/>
        </w:rPr>
        <w:t>25th Hour (La 25ma ora), 2002, S. Lee</w:t>
      </w:r>
    </w:p>
    <w:p w:rsidR="0058559A" w:rsidRDefault="0058559A" w:rsidP="0058559A"/>
    <w:p w:rsidR="006F4176" w:rsidRDefault="006F4176" w:rsidP="0062145F">
      <w:pPr>
        <w:pStyle w:val="Paragrafoelenco"/>
        <w:rPr>
          <w:b/>
        </w:rPr>
      </w:pPr>
    </w:p>
    <w:p w:rsidR="0062145F" w:rsidRPr="004F671B" w:rsidRDefault="00E70189" w:rsidP="0062145F">
      <w:pPr>
        <w:pStyle w:val="Paragrafoelenco"/>
        <w:rPr>
          <w:b/>
        </w:rPr>
      </w:pPr>
      <w:r w:rsidRPr="004F671B">
        <w:rPr>
          <w:b/>
        </w:rPr>
        <w:t>Corso monografico su Pasolini</w:t>
      </w:r>
    </w:p>
    <w:p w:rsidR="00E70189" w:rsidRDefault="00E70189" w:rsidP="0062145F">
      <w:pPr>
        <w:pStyle w:val="Paragrafoelenco"/>
      </w:pPr>
    </w:p>
    <w:p w:rsidR="00D05BAB" w:rsidRPr="001A0E7C" w:rsidRDefault="00D05BAB" w:rsidP="00D05BAB">
      <w:pPr>
        <w:pStyle w:val="Paragrafoelenco"/>
        <w:numPr>
          <w:ilvl w:val="0"/>
          <w:numId w:val="3"/>
        </w:numPr>
      </w:pPr>
      <w:r w:rsidRPr="001A0E7C">
        <w:t>Accattone</w:t>
      </w:r>
      <w:r w:rsidR="001A0E7C">
        <w:t>, 1961</w:t>
      </w:r>
    </w:p>
    <w:p w:rsidR="0062145F" w:rsidRDefault="001A0E7C" w:rsidP="00296D61">
      <w:pPr>
        <w:pStyle w:val="Paragrafoelenco"/>
        <w:numPr>
          <w:ilvl w:val="0"/>
          <w:numId w:val="3"/>
        </w:numPr>
      </w:pPr>
      <w:r w:rsidRPr="001A0E7C">
        <w:t>La ricotta</w:t>
      </w:r>
      <w:r>
        <w:t>, 1963</w:t>
      </w:r>
    </w:p>
    <w:p w:rsidR="00411377" w:rsidRDefault="00411377" w:rsidP="00296D61">
      <w:pPr>
        <w:pStyle w:val="Paragrafoelenco"/>
        <w:numPr>
          <w:ilvl w:val="0"/>
          <w:numId w:val="3"/>
        </w:numPr>
      </w:pPr>
      <w:r>
        <w:t>Il Vangelo secondo Matteo</w:t>
      </w:r>
    </w:p>
    <w:p w:rsidR="00680304" w:rsidRDefault="00680304" w:rsidP="00D05BAB">
      <w:pPr>
        <w:pStyle w:val="Paragrafoelenco"/>
        <w:numPr>
          <w:ilvl w:val="0"/>
          <w:numId w:val="3"/>
        </w:numPr>
      </w:pPr>
      <w:r w:rsidRPr="001A0E7C">
        <w:t xml:space="preserve">Che cosa sono le </w:t>
      </w:r>
      <w:proofErr w:type="gramStart"/>
      <w:r w:rsidRPr="001A0E7C">
        <w:t>nuvole?</w:t>
      </w:r>
      <w:r w:rsidR="008D6BA5">
        <w:t>,</w:t>
      </w:r>
      <w:proofErr w:type="gramEnd"/>
      <w:r w:rsidR="001A0E7C">
        <w:t xml:space="preserve"> 1967</w:t>
      </w:r>
    </w:p>
    <w:p w:rsidR="00E70189" w:rsidRPr="00411377" w:rsidRDefault="00E70189" w:rsidP="00D05BAB">
      <w:pPr>
        <w:pStyle w:val="Paragrafoelenco"/>
        <w:numPr>
          <w:ilvl w:val="0"/>
          <w:numId w:val="3"/>
        </w:numPr>
      </w:pPr>
      <w:r w:rsidRPr="00411377">
        <w:t>Medea, 1969</w:t>
      </w:r>
    </w:p>
    <w:p w:rsidR="008D6BA5" w:rsidRPr="001A0E7C" w:rsidRDefault="00E70189" w:rsidP="008D6BA5">
      <w:pPr>
        <w:pStyle w:val="Paragrafoelenco"/>
        <w:numPr>
          <w:ilvl w:val="0"/>
          <w:numId w:val="3"/>
        </w:numPr>
      </w:pPr>
      <w:r>
        <w:t>Carpaccio</w:t>
      </w:r>
      <w:r w:rsidR="008D6BA5">
        <w:t>, 1950, di R. Longhi</w:t>
      </w:r>
    </w:p>
    <w:p w:rsidR="0027177F" w:rsidRDefault="0027177F" w:rsidP="0027177F">
      <w:pPr>
        <w:spacing w:after="0"/>
        <w:ind w:left="720"/>
        <w:rPr>
          <w:b/>
        </w:rPr>
      </w:pPr>
    </w:p>
    <w:p w:rsidR="0027177F" w:rsidRDefault="0027177F" w:rsidP="0027177F">
      <w:pPr>
        <w:spacing w:after="0"/>
        <w:ind w:left="720"/>
        <w:rPr>
          <w:b/>
        </w:rPr>
      </w:pPr>
    </w:p>
    <w:p w:rsidR="0027177F" w:rsidRPr="0027177F" w:rsidRDefault="0027177F" w:rsidP="0027177F">
      <w:pPr>
        <w:spacing w:after="0"/>
        <w:ind w:left="720"/>
        <w:rPr>
          <w:b/>
        </w:rPr>
      </w:pPr>
    </w:p>
    <w:p w:rsidR="0027177F" w:rsidRDefault="0027177F" w:rsidP="0027177F">
      <w:pPr>
        <w:spacing w:after="0"/>
        <w:rPr>
          <w:b/>
        </w:rPr>
      </w:pPr>
    </w:p>
    <w:p w:rsidR="00411377" w:rsidRPr="00411377" w:rsidRDefault="006F4176" w:rsidP="00411377">
      <w:pPr>
        <w:spacing w:after="0"/>
      </w:pPr>
      <w:r>
        <w:rPr>
          <w:b/>
        </w:rPr>
        <w:t xml:space="preserve">Indicazioni bibliografiche. </w:t>
      </w:r>
      <w:r>
        <w:t xml:space="preserve">Saranno da studiare, come concordato a lezione, i </w:t>
      </w:r>
      <w:r w:rsidR="0061118A">
        <w:t>seguenti</w:t>
      </w:r>
      <w:r w:rsidR="0061118A">
        <w:t xml:space="preserve"> </w:t>
      </w:r>
      <w:r>
        <w:t>due testi, relativamente alle pagine indicate sotto</w:t>
      </w:r>
      <w:r w:rsidR="00411377">
        <w:t xml:space="preserve"> per quanto riguarda il primo dei due volumi</w:t>
      </w:r>
      <w:r>
        <w:t>.</w:t>
      </w:r>
      <w:r w:rsidR="00411377">
        <w:t xml:space="preserve"> Altri testi utili alla preparazione in vista dell’esame potranno essere forniti scannerizzati via mail o condiv</w:t>
      </w:r>
      <w:r w:rsidR="0061118A">
        <w:t xml:space="preserve">isi sulla cartella </w:t>
      </w:r>
      <w:proofErr w:type="spellStart"/>
      <w:r w:rsidR="0061118A">
        <w:t>google</w:t>
      </w:r>
      <w:proofErr w:type="spellEnd"/>
      <w:r w:rsidR="0061118A">
        <w:t xml:space="preserve"> drive del corso.</w:t>
      </w:r>
      <w:bookmarkStart w:id="0" w:name="_GoBack"/>
      <w:bookmarkEnd w:id="0"/>
    </w:p>
    <w:p w:rsidR="0027177F" w:rsidRPr="006F4176" w:rsidRDefault="0027177F" w:rsidP="0027177F">
      <w:pPr>
        <w:spacing w:after="0"/>
      </w:pPr>
    </w:p>
    <w:p w:rsidR="0027177F" w:rsidRDefault="0027177F" w:rsidP="0027177F">
      <w:pPr>
        <w:spacing w:after="0"/>
        <w:rPr>
          <w:b/>
        </w:rPr>
      </w:pPr>
    </w:p>
    <w:p w:rsidR="00802EF7" w:rsidRDefault="0027177F" w:rsidP="00802EF7">
      <w:pPr>
        <w:pStyle w:val="Paragrafoelenco"/>
        <w:numPr>
          <w:ilvl w:val="0"/>
          <w:numId w:val="4"/>
        </w:numPr>
        <w:spacing w:after="0"/>
      </w:pPr>
      <w:r>
        <w:lastRenderedPageBreak/>
        <w:t xml:space="preserve">P. </w:t>
      </w:r>
      <w:proofErr w:type="spellStart"/>
      <w:r>
        <w:t>Bertetto</w:t>
      </w:r>
      <w:proofErr w:type="spellEnd"/>
      <w:r>
        <w:t xml:space="preserve"> (</w:t>
      </w:r>
      <w:proofErr w:type="spellStart"/>
      <w:r>
        <w:t>cur</w:t>
      </w:r>
      <w:proofErr w:type="spellEnd"/>
      <w:r>
        <w:t xml:space="preserve">.), </w:t>
      </w:r>
      <w:r w:rsidRPr="00802EF7">
        <w:rPr>
          <w:i/>
        </w:rPr>
        <w:t>Introduzione alla storia del cinema</w:t>
      </w:r>
      <w:r w:rsidR="00802EF7">
        <w:rPr>
          <w:i/>
        </w:rPr>
        <w:t>. Autori, film, correnti</w:t>
      </w:r>
      <w:r w:rsidR="00802EF7">
        <w:t>, Utet, 2012</w:t>
      </w:r>
      <w:r>
        <w:t xml:space="preserve"> (selezione di capitoli riguardanti i testi filmici presi in considerazione)</w:t>
      </w:r>
    </w:p>
    <w:p w:rsidR="004F671B" w:rsidRDefault="004F671B" w:rsidP="004F671B">
      <w:pPr>
        <w:spacing w:after="0"/>
      </w:pP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>Capitolo 1: par. 1.3</w:t>
      </w:r>
      <w:r>
        <w:rPr>
          <w:rFonts w:eastAsia="Times New Roman" w:cs="Times New Roman"/>
          <w:sz w:val="20"/>
          <w:szCs w:val="24"/>
          <w:lang w:eastAsia="it-IT"/>
        </w:rPr>
        <w:t xml:space="preserve"> </w:t>
      </w:r>
      <w:r w:rsidR="00581C62">
        <w:rPr>
          <w:rFonts w:eastAsia="Times New Roman" w:cs="Times New Roman"/>
          <w:sz w:val="20"/>
          <w:szCs w:val="24"/>
          <w:lang w:eastAsia="it-IT"/>
        </w:rPr>
        <w:t>(pp. 11-14)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>Capitolo 2: 2.1</w:t>
      </w:r>
      <w:r w:rsidR="00581C62">
        <w:rPr>
          <w:rFonts w:eastAsia="Times New Roman" w:cs="Times New Roman"/>
          <w:sz w:val="20"/>
          <w:szCs w:val="24"/>
          <w:lang w:eastAsia="it-IT"/>
        </w:rPr>
        <w:t xml:space="preserve"> (pp. 30-47)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>Cap. 3: 3.3 3 3.4</w:t>
      </w:r>
      <w:r w:rsidR="00581C62">
        <w:rPr>
          <w:rFonts w:eastAsia="Times New Roman" w:cs="Times New Roman"/>
          <w:sz w:val="20"/>
          <w:szCs w:val="24"/>
          <w:lang w:eastAsia="it-IT"/>
        </w:rPr>
        <w:t xml:space="preserve"> (pp. 89-94)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 xml:space="preserve">Cap. 4: 4.1; 4.2; 4.5 </w:t>
      </w:r>
      <w:r w:rsidR="00581C62">
        <w:rPr>
          <w:rFonts w:eastAsia="Times New Roman" w:cs="Times New Roman"/>
          <w:sz w:val="20"/>
          <w:szCs w:val="24"/>
          <w:lang w:eastAsia="it-IT"/>
        </w:rPr>
        <w:t>(pp. 101-115; 126-133)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 xml:space="preserve">Cap. 5: </w:t>
      </w:r>
      <w:r w:rsidR="00581C62">
        <w:rPr>
          <w:rFonts w:eastAsia="Times New Roman" w:cs="Times New Roman"/>
          <w:sz w:val="20"/>
          <w:szCs w:val="24"/>
          <w:lang w:eastAsia="it-IT"/>
        </w:rPr>
        <w:t xml:space="preserve">5-2; </w:t>
      </w:r>
      <w:r w:rsidRPr="004F671B">
        <w:rPr>
          <w:rFonts w:eastAsia="Times New Roman" w:cs="Times New Roman"/>
          <w:sz w:val="20"/>
          <w:szCs w:val="24"/>
          <w:lang w:eastAsia="it-IT"/>
        </w:rPr>
        <w:t>5.3 (</w:t>
      </w:r>
      <w:r w:rsidR="00581C62">
        <w:rPr>
          <w:rFonts w:eastAsia="Times New Roman" w:cs="Times New Roman"/>
          <w:sz w:val="20"/>
          <w:szCs w:val="24"/>
          <w:lang w:eastAsia="it-IT"/>
        </w:rPr>
        <w:t>152-164</w:t>
      </w:r>
      <w:r w:rsidRPr="004F671B">
        <w:rPr>
          <w:rFonts w:eastAsia="Times New Roman" w:cs="Times New Roman"/>
          <w:sz w:val="20"/>
          <w:szCs w:val="24"/>
          <w:lang w:eastAsia="it-IT"/>
        </w:rPr>
        <w:t>)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 xml:space="preserve">Cap. 6: </w:t>
      </w:r>
      <w:r w:rsidRPr="004F671B">
        <w:rPr>
          <w:rFonts w:eastAsia="Times New Roman" w:cs="Times New Roman"/>
          <w:b/>
          <w:sz w:val="20"/>
          <w:szCs w:val="24"/>
          <w:lang w:eastAsia="it-IT"/>
        </w:rPr>
        <w:t>tutto</w:t>
      </w:r>
      <w:r w:rsidRPr="004F671B">
        <w:rPr>
          <w:rFonts w:eastAsia="Times New Roman" w:cs="Times New Roman"/>
          <w:sz w:val="20"/>
          <w:szCs w:val="24"/>
          <w:lang w:eastAsia="it-IT"/>
        </w:rPr>
        <w:t xml:space="preserve"> con maggiore attenzione ai primi due paragrafi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 xml:space="preserve">Cap. 7: </w:t>
      </w:r>
      <w:r w:rsidR="00581C62">
        <w:rPr>
          <w:rFonts w:eastAsia="Times New Roman" w:cs="Times New Roman"/>
          <w:sz w:val="20"/>
          <w:szCs w:val="24"/>
          <w:lang w:eastAsia="it-IT"/>
        </w:rPr>
        <w:t>7.2 (191-194; si veda però anche il cappello introduttivo, pp. 185-187</w:t>
      </w:r>
      <w:r w:rsidR="004166C8">
        <w:rPr>
          <w:rFonts w:eastAsia="Times New Roman" w:cs="Times New Roman"/>
          <w:sz w:val="20"/>
          <w:szCs w:val="24"/>
          <w:lang w:eastAsia="it-IT"/>
        </w:rPr>
        <w:t>)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 xml:space="preserve">Cap. 9: </w:t>
      </w:r>
      <w:r w:rsidRPr="004F671B">
        <w:rPr>
          <w:rFonts w:eastAsia="Times New Roman" w:cs="Times New Roman"/>
          <w:b/>
          <w:sz w:val="20"/>
          <w:szCs w:val="24"/>
          <w:lang w:eastAsia="it-IT"/>
        </w:rPr>
        <w:t>tutto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>Cap. 10: 10.1; 10.2</w:t>
      </w:r>
      <w:r w:rsidR="00581C62">
        <w:rPr>
          <w:rFonts w:eastAsia="Times New Roman" w:cs="Times New Roman"/>
          <w:sz w:val="20"/>
          <w:szCs w:val="24"/>
          <w:lang w:eastAsia="it-IT"/>
        </w:rPr>
        <w:t>, 10.3.3 (pp. 245-251; 261-267)</w:t>
      </w:r>
    </w:p>
    <w:p w:rsidR="004F671B" w:rsidRDefault="004F671B" w:rsidP="004F671B">
      <w:pPr>
        <w:spacing w:after="0"/>
        <w:jc w:val="left"/>
        <w:rPr>
          <w:rFonts w:eastAsia="Times New Roman" w:cs="Times New Roman"/>
          <w:b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 xml:space="preserve">Cap. 11: </w:t>
      </w:r>
      <w:r w:rsidRPr="004F671B">
        <w:rPr>
          <w:rFonts w:eastAsia="Times New Roman" w:cs="Times New Roman"/>
          <w:b/>
          <w:sz w:val="20"/>
          <w:szCs w:val="24"/>
          <w:lang w:eastAsia="it-IT"/>
        </w:rPr>
        <w:t>tutto</w:t>
      </w:r>
    </w:p>
    <w:p w:rsidR="00581C62" w:rsidRPr="004F671B" w:rsidRDefault="00581C62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581C62">
        <w:rPr>
          <w:rFonts w:eastAsia="Times New Roman" w:cs="Times New Roman"/>
          <w:sz w:val="20"/>
          <w:szCs w:val="24"/>
          <w:lang w:eastAsia="it-IT"/>
        </w:rPr>
        <w:t>Cap. 12</w:t>
      </w:r>
      <w:r>
        <w:rPr>
          <w:rFonts w:eastAsia="Times New Roman" w:cs="Times New Roman"/>
          <w:sz w:val="20"/>
          <w:szCs w:val="24"/>
          <w:lang w:eastAsia="it-IT"/>
        </w:rPr>
        <w:t xml:space="preserve">: 12.2.1 (accenni a Maya </w:t>
      </w:r>
      <w:proofErr w:type="spellStart"/>
      <w:r>
        <w:rPr>
          <w:rFonts w:eastAsia="Times New Roman" w:cs="Times New Roman"/>
          <w:sz w:val="20"/>
          <w:szCs w:val="24"/>
          <w:lang w:eastAsia="it-IT"/>
        </w:rPr>
        <w:t>Deren</w:t>
      </w:r>
      <w:proofErr w:type="spellEnd"/>
      <w:r>
        <w:rPr>
          <w:rFonts w:eastAsia="Times New Roman" w:cs="Times New Roman"/>
          <w:sz w:val="20"/>
          <w:szCs w:val="24"/>
          <w:lang w:eastAsia="it-IT"/>
        </w:rPr>
        <w:t>, pp. 314-316)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 xml:space="preserve">Cap. 13: </w:t>
      </w:r>
      <w:r w:rsidRPr="004F671B">
        <w:rPr>
          <w:rFonts w:eastAsia="Times New Roman" w:cs="Times New Roman"/>
          <w:b/>
          <w:sz w:val="20"/>
          <w:szCs w:val="24"/>
          <w:lang w:eastAsia="it-IT"/>
        </w:rPr>
        <w:t>tutto</w:t>
      </w:r>
    </w:p>
    <w:p w:rsidR="004F671B" w:rsidRPr="004F671B" w:rsidRDefault="004F671B" w:rsidP="004F671B">
      <w:pPr>
        <w:spacing w:after="0"/>
        <w:jc w:val="left"/>
        <w:rPr>
          <w:rFonts w:eastAsia="Times New Roman" w:cs="Times New Roman"/>
          <w:sz w:val="20"/>
          <w:szCs w:val="24"/>
          <w:lang w:eastAsia="it-IT"/>
        </w:rPr>
      </w:pPr>
      <w:r w:rsidRPr="004F671B">
        <w:rPr>
          <w:rFonts w:eastAsia="Times New Roman" w:cs="Times New Roman"/>
          <w:sz w:val="20"/>
          <w:szCs w:val="24"/>
          <w:lang w:eastAsia="it-IT"/>
        </w:rPr>
        <w:t xml:space="preserve">Cap. 14: </w:t>
      </w:r>
      <w:r w:rsidRPr="004F671B">
        <w:rPr>
          <w:rFonts w:eastAsia="Times New Roman" w:cs="Times New Roman"/>
          <w:b/>
          <w:sz w:val="20"/>
          <w:szCs w:val="24"/>
          <w:lang w:eastAsia="it-IT"/>
        </w:rPr>
        <w:t>tutto</w:t>
      </w:r>
    </w:p>
    <w:p w:rsidR="004F671B" w:rsidRDefault="004F671B" w:rsidP="004F671B">
      <w:pPr>
        <w:spacing w:after="0"/>
      </w:pPr>
    </w:p>
    <w:p w:rsidR="004F671B" w:rsidRDefault="004F671B" w:rsidP="004F671B">
      <w:pPr>
        <w:spacing w:after="0"/>
      </w:pPr>
    </w:p>
    <w:p w:rsidR="00802EF7" w:rsidRDefault="00802EF7" w:rsidP="00802EF7">
      <w:pPr>
        <w:pStyle w:val="Paragrafoelenco"/>
        <w:numPr>
          <w:ilvl w:val="0"/>
          <w:numId w:val="4"/>
        </w:numPr>
        <w:spacing w:after="0"/>
      </w:pPr>
      <w:r>
        <w:t xml:space="preserve">A. Cadoni, </w:t>
      </w:r>
      <w:r>
        <w:rPr>
          <w:i/>
        </w:rPr>
        <w:t>Il segno della contaminazione. Il film tra critica e letteratura in Pasolini</w:t>
      </w:r>
      <w:r>
        <w:t>, Mimesis, 2015</w:t>
      </w:r>
    </w:p>
    <w:p w:rsidR="009057C7" w:rsidRDefault="009057C7" w:rsidP="00581C62">
      <w:pPr>
        <w:spacing w:after="0"/>
        <w:rPr>
          <w:sz w:val="20"/>
        </w:rPr>
      </w:pPr>
    </w:p>
    <w:p w:rsidR="00581C62" w:rsidRPr="009057C7" w:rsidRDefault="009057C7" w:rsidP="00581C62">
      <w:pPr>
        <w:spacing w:after="0"/>
        <w:rPr>
          <w:sz w:val="20"/>
        </w:rPr>
      </w:pPr>
      <w:r w:rsidRPr="009057C7">
        <w:rPr>
          <w:sz w:val="20"/>
        </w:rPr>
        <w:t>(</w:t>
      </w:r>
      <w:proofErr w:type="gramStart"/>
      <w:r w:rsidRPr="009057C7">
        <w:rPr>
          <w:sz w:val="20"/>
        </w:rPr>
        <w:t>saranno</w:t>
      </w:r>
      <w:proofErr w:type="gramEnd"/>
      <w:r w:rsidRPr="009057C7">
        <w:rPr>
          <w:sz w:val="20"/>
        </w:rPr>
        <w:t xml:space="preserve"> indicate, nel corso delle lezioni, le parti del saggio da preparare con maggior cura)</w:t>
      </w:r>
    </w:p>
    <w:p w:rsidR="0027177F" w:rsidRPr="00581C62" w:rsidRDefault="0027177F" w:rsidP="0027177F">
      <w:pPr>
        <w:spacing w:after="0"/>
      </w:pPr>
    </w:p>
    <w:p w:rsidR="0027177F" w:rsidRPr="00581C62" w:rsidRDefault="0027177F" w:rsidP="0027177F"/>
    <w:sectPr w:rsidR="0027177F" w:rsidRPr="00581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FDE"/>
    <w:multiLevelType w:val="hybridMultilevel"/>
    <w:tmpl w:val="71309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DC35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27F4"/>
    <w:multiLevelType w:val="hybridMultilevel"/>
    <w:tmpl w:val="AE5EC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1E44"/>
    <w:multiLevelType w:val="hybridMultilevel"/>
    <w:tmpl w:val="3328DB0E"/>
    <w:lvl w:ilvl="0" w:tplc="CFC2D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D0989"/>
    <w:multiLevelType w:val="hybridMultilevel"/>
    <w:tmpl w:val="2B12D2BE"/>
    <w:lvl w:ilvl="0" w:tplc="387C454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4E"/>
    <w:rsid w:val="000A0E88"/>
    <w:rsid w:val="00102C04"/>
    <w:rsid w:val="001629ED"/>
    <w:rsid w:val="001A0E7C"/>
    <w:rsid w:val="001A37BB"/>
    <w:rsid w:val="0027177F"/>
    <w:rsid w:val="00283ACC"/>
    <w:rsid w:val="00317679"/>
    <w:rsid w:val="003365A5"/>
    <w:rsid w:val="0036765A"/>
    <w:rsid w:val="004072D8"/>
    <w:rsid w:val="00411377"/>
    <w:rsid w:val="004166C8"/>
    <w:rsid w:val="004A016A"/>
    <w:rsid w:val="004F1F96"/>
    <w:rsid w:val="004F671B"/>
    <w:rsid w:val="00526464"/>
    <w:rsid w:val="00581C62"/>
    <w:rsid w:val="0058559A"/>
    <w:rsid w:val="00586C5B"/>
    <w:rsid w:val="005C2562"/>
    <w:rsid w:val="0061118A"/>
    <w:rsid w:val="00615466"/>
    <w:rsid w:val="0062145F"/>
    <w:rsid w:val="00680304"/>
    <w:rsid w:val="006F4176"/>
    <w:rsid w:val="006F56B3"/>
    <w:rsid w:val="007C3A3E"/>
    <w:rsid w:val="00802EF7"/>
    <w:rsid w:val="00850BC9"/>
    <w:rsid w:val="008D6BA5"/>
    <w:rsid w:val="009057C7"/>
    <w:rsid w:val="00950438"/>
    <w:rsid w:val="00A238A1"/>
    <w:rsid w:val="00B703AF"/>
    <w:rsid w:val="00B91333"/>
    <w:rsid w:val="00BB7353"/>
    <w:rsid w:val="00C464FE"/>
    <w:rsid w:val="00CE4EE1"/>
    <w:rsid w:val="00D05BAB"/>
    <w:rsid w:val="00D90CD7"/>
    <w:rsid w:val="00DE2E4E"/>
    <w:rsid w:val="00E62DFB"/>
    <w:rsid w:val="00E70189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B5E9-4884-4AE7-A386-626DE792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59A"/>
    <w:pPr>
      <w:ind w:left="720"/>
      <w:contextualSpacing/>
    </w:pPr>
  </w:style>
  <w:style w:type="character" w:customStyle="1" w:styleId="st">
    <w:name w:val="st"/>
    <w:basedOn w:val="Carpredefinitoparagrafo"/>
    <w:rsid w:val="00102C04"/>
  </w:style>
  <w:style w:type="character" w:styleId="Enfasicorsivo">
    <w:name w:val="Emphasis"/>
    <w:basedOn w:val="Carpredefinitoparagrafo"/>
    <w:uiPriority w:val="20"/>
    <w:qFormat/>
    <w:rsid w:val="00BB735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5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5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11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Cadoni</dc:creator>
  <cp:keywords/>
  <dc:description/>
  <cp:lastModifiedBy>Alessandro Cadoni</cp:lastModifiedBy>
  <cp:revision>31</cp:revision>
  <cp:lastPrinted>2016-04-28T17:22:00Z</cp:lastPrinted>
  <dcterms:created xsi:type="dcterms:W3CDTF">2015-12-14T09:19:00Z</dcterms:created>
  <dcterms:modified xsi:type="dcterms:W3CDTF">2017-04-27T21:20:00Z</dcterms:modified>
</cp:coreProperties>
</file>